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9C" w:rsidRPr="002144E4" w:rsidRDefault="00AA6483" w:rsidP="002144E4">
      <w:pPr>
        <w:rPr>
          <w:rFonts w:cs="B Nazanin"/>
          <w:rtl/>
        </w:rPr>
      </w:pPr>
      <w:r w:rsidRPr="00AA6483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3A8C" wp14:editId="2FCDC552">
                <wp:simplePos x="0" y="0"/>
                <wp:positionH relativeFrom="margin">
                  <wp:align>center</wp:align>
                </wp:positionH>
                <wp:positionV relativeFrom="paragraph">
                  <wp:posOffset>270510</wp:posOffset>
                </wp:positionV>
                <wp:extent cx="6353175" cy="20097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200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6483" w:rsidRPr="0087765E" w:rsidRDefault="00AA6483" w:rsidP="00AA6483">
                            <w:pPr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ضمن سپاس از همکار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و مشارکت ارزشمند شما در سوم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کنگره ب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ن‌الملل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سالمند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فعال خواهشمند است در هنگام ارسال آثار به نکات ز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ر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توجه فرما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A6483" w:rsidRPr="0087765E" w:rsidRDefault="00AA6483" w:rsidP="00AA6483">
                            <w:pPr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شرکت‌کننده موظف است دو فا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مجزا ارسال نما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د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A6483" w:rsidRPr="0087765E" w:rsidRDefault="00AA6483" w:rsidP="00AA6483">
                            <w:pPr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نسخه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بدون نام نو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سندگان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(جهت داور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علم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:rsidR="00AA6483" w:rsidRPr="0087765E" w:rsidRDefault="00AA6483" w:rsidP="00AA6483">
                            <w:pPr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نسخه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دارا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نام نو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سندگان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و وابستگ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سازمان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</w:p>
                          <w:p w:rsidR="00AA6483" w:rsidRPr="0087765E" w:rsidRDefault="00AA6483" w:rsidP="00AA6483">
                            <w:pPr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تکم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eastAsia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ل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و ارسال هر دو نسخه الزام</w:t>
                            </w:r>
                            <w:r w:rsidRPr="0087765E">
                              <w:rPr>
                                <w:rFonts w:ascii="Times New Roman" w:eastAsia="Times New Roman" w:hAnsi="Times New Roman" w:cs="B Titr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است</w:t>
                            </w:r>
                            <w:r w:rsidRPr="0087765E">
                              <w:rPr>
                                <w:rFonts w:ascii="Times New Roman" w:eastAsia="Times New Roman" w:hAnsi="Times New Roman" w:cs="B Titr"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73A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1.3pt;width:500.25pt;height:15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" fillcolor="window" stroked="f" strokeweight=".5pt">
                <v:textbox>
                  <w:txbxContent>
                    <w:p w:rsidR="00AA6483" w:rsidRPr="0087765E" w:rsidRDefault="00AA6483" w:rsidP="00AA6483">
                      <w:pPr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>ضمن سپاس از همکار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و مشارکت ارزشمند شما در سوم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کنگره ب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ن‌الملل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سالمند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فعال خواهشمند است در هنگام ارسال آثار به نکات ز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ر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توجه فرما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د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</w:rPr>
                        <w:t>:</w:t>
                      </w:r>
                    </w:p>
                    <w:p w:rsidR="00AA6483" w:rsidRPr="0087765E" w:rsidRDefault="00AA6483" w:rsidP="00AA6483">
                      <w:pPr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هر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شرکت‌کننده موظف است دو فا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ل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مجزا ارسال نما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د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</w:rPr>
                        <w:t>:</w:t>
                      </w:r>
                    </w:p>
                    <w:p w:rsidR="00AA6483" w:rsidRPr="0087765E" w:rsidRDefault="00AA6483" w:rsidP="00AA6483">
                      <w:pPr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نسخه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بدون نام نو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سندگان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(جهت داور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علم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:rsidR="00AA6483" w:rsidRPr="0087765E" w:rsidRDefault="00AA6483" w:rsidP="00AA6483">
                      <w:pPr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نسخه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دارا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نام نو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سندگان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و وابستگ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سازمان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</w:p>
                    <w:p w:rsidR="00AA6483" w:rsidRPr="0087765E" w:rsidRDefault="00AA6483" w:rsidP="00AA6483">
                      <w:pPr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</w:rPr>
                      </w:pP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تکم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 w:hint="eastAsia"/>
                          <w:color w:val="FF0000"/>
                          <w:sz w:val="20"/>
                          <w:szCs w:val="20"/>
                          <w:rtl/>
                        </w:rPr>
                        <w:t>ل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و ارسال هر دو نسخه الزام</w:t>
                      </w:r>
                      <w:r w:rsidRPr="0087765E">
                        <w:rPr>
                          <w:rFonts w:ascii="Times New Roman" w:eastAsia="Times New Roman" w:hAnsi="Times New Roman" w:cs="B Titr" w:hint="cs"/>
                          <w:color w:val="FF0000"/>
                          <w:sz w:val="20"/>
                          <w:szCs w:val="20"/>
                          <w:rtl/>
                        </w:rPr>
                        <w:t>ی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  <w:rtl/>
                        </w:rPr>
                        <w:t xml:space="preserve"> است</w:t>
                      </w:r>
                      <w:r w:rsidRPr="0087765E">
                        <w:rPr>
                          <w:rFonts w:ascii="Times New Roman" w:eastAsia="Times New Roman" w:hAnsi="Times New Roman" w:cs="B Titr"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5BD4" w:rsidRDefault="00A65BD4" w:rsidP="002144E4">
      <w:pPr>
        <w:rPr>
          <w:rFonts w:cs="B Nazanin"/>
          <w:rtl/>
        </w:rPr>
      </w:pPr>
    </w:p>
    <w:p w:rsidR="00AA6483" w:rsidRDefault="00AA6483" w:rsidP="002144E4">
      <w:pPr>
        <w:rPr>
          <w:rFonts w:cs="B Nazanin"/>
          <w:rtl/>
        </w:rPr>
      </w:pPr>
    </w:p>
    <w:p w:rsidR="00AA6483" w:rsidRDefault="00AA6483" w:rsidP="002144E4">
      <w:pPr>
        <w:rPr>
          <w:rFonts w:cs="B Nazanin"/>
          <w:rtl/>
        </w:rPr>
      </w:pPr>
    </w:p>
    <w:p w:rsidR="00AA6483" w:rsidRDefault="00AA6483" w:rsidP="002144E4">
      <w:pPr>
        <w:rPr>
          <w:rFonts w:cs="B Nazanin"/>
          <w:rtl/>
        </w:rPr>
      </w:pPr>
    </w:p>
    <w:p w:rsidR="00AA6483" w:rsidRDefault="00AA6483" w:rsidP="002144E4">
      <w:pPr>
        <w:rPr>
          <w:rFonts w:cs="B Nazanin"/>
          <w:rtl/>
        </w:rPr>
      </w:pPr>
      <w:bookmarkStart w:id="0" w:name="_GoBack"/>
      <w:bookmarkEnd w:id="0"/>
    </w:p>
    <w:p w:rsidR="00AA6483" w:rsidRDefault="00AA6483" w:rsidP="002144E4">
      <w:pPr>
        <w:rPr>
          <w:rFonts w:cs="B Nazanin"/>
          <w:rtl/>
        </w:rPr>
      </w:pPr>
    </w:p>
    <w:p w:rsidR="00AA6483" w:rsidRPr="002144E4" w:rsidRDefault="00AA6483" w:rsidP="002144E4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</w:rPr>
            </w:pPr>
            <w:r w:rsidRPr="002144E4">
              <w:rPr>
                <w:rFonts w:cs="B Nazanin" w:hint="cs"/>
                <w:rtl/>
              </w:rPr>
              <w:t xml:space="preserve">نام و نام خانوادگی </w:t>
            </w:r>
            <w:r w:rsidR="003D22A4">
              <w:rPr>
                <w:rFonts w:cs="B Nazanin" w:hint="cs"/>
                <w:rtl/>
              </w:rPr>
              <w:t>(فارسی)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3D22A4" w:rsidRPr="002144E4" w:rsidTr="00A65BD4">
        <w:tc>
          <w:tcPr>
            <w:tcW w:w="4675" w:type="dxa"/>
          </w:tcPr>
          <w:p w:rsidR="003D22A4" w:rsidRPr="002144E4" w:rsidRDefault="003D22A4" w:rsidP="003D22A4">
            <w:pPr>
              <w:rPr>
                <w:rFonts w:cs="B Nazanin"/>
                <w:rtl/>
              </w:rPr>
            </w:pPr>
            <w:r w:rsidRPr="002144E4">
              <w:rPr>
                <w:rFonts w:cs="B Nazanin" w:hint="cs"/>
                <w:rtl/>
              </w:rPr>
              <w:t xml:space="preserve">نام و نام خانوادگی </w:t>
            </w:r>
            <w:r>
              <w:rPr>
                <w:rFonts w:cs="B Nazanin" w:hint="cs"/>
                <w:rtl/>
              </w:rPr>
              <w:t>(انگلیسی)</w:t>
            </w:r>
          </w:p>
        </w:tc>
        <w:tc>
          <w:tcPr>
            <w:tcW w:w="4675" w:type="dxa"/>
          </w:tcPr>
          <w:p w:rsidR="003D22A4" w:rsidRPr="002144E4" w:rsidRDefault="003D22A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</w:rPr>
            </w:pPr>
            <w:r w:rsidRPr="002144E4">
              <w:rPr>
                <w:rFonts w:cs="B Nazanin" w:hint="cs"/>
                <w:rtl/>
              </w:rPr>
              <w:t>کد ملی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</w:rPr>
            </w:pPr>
            <w:r w:rsidRPr="002144E4">
              <w:rPr>
                <w:rFonts w:cs="B Nazanin"/>
                <w:rtl/>
              </w:rPr>
              <w:t xml:space="preserve">نام سازمان/ محل کار 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ا</w:t>
            </w:r>
            <w:r w:rsidRPr="002144E4">
              <w:rPr>
                <w:rFonts w:cs="B Nazanin"/>
                <w:rtl/>
              </w:rPr>
              <w:t xml:space="preserve"> فعال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ت</w:t>
            </w:r>
            <w:r w:rsidRPr="002144E4">
              <w:rPr>
                <w:rFonts w:cs="B Nazanin"/>
                <w:rtl/>
              </w:rPr>
              <w:t xml:space="preserve"> (در صورت شاغل بودن)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</w:rPr>
            </w:pPr>
            <w:r w:rsidRPr="002144E4">
              <w:rPr>
                <w:rFonts w:cs="B Nazanin"/>
                <w:rtl/>
              </w:rPr>
              <w:t>آدرس و تلفن محل کار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</w:rPr>
            </w:pPr>
            <w:r w:rsidRPr="002144E4">
              <w:rPr>
                <w:rFonts w:cs="B Nazanin"/>
                <w:rtl/>
              </w:rPr>
              <w:t>رشته تحص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ل</w:t>
            </w:r>
            <w:r w:rsidRPr="002144E4">
              <w:rPr>
                <w:rFonts w:cs="B Nazanin" w:hint="cs"/>
                <w:rtl/>
              </w:rPr>
              <w:t>ی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</w:rPr>
            </w:pPr>
            <w:r w:rsidRPr="002144E4">
              <w:rPr>
                <w:rFonts w:cs="B Nazanin"/>
                <w:rtl/>
              </w:rPr>
              <w:t>آخر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ن</w:t>
            </w:r>
            <w:r w:rsidRPr="002144E4">
              <w:rPr>
                <w:rFonts w:cs="B Nazanin"/>
                <w:rtl/>
              </w:rPr>
              <w:t xml:space="preserve"> مدرک تحص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ل</w:t>
            </w:r>
            <w:r w:rsidRPr="002144E4">
              <w:rPr>
                <w:rFonts w:cs="B Nazanin" w:hint="cs"/>
                <w:rtl/>
              </w:rPr>
              <w:t>ی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</w:rPr>
            </w:pPr>
            <w:r w:rsidRPr="002144E4">
              <w:rPr>
                <w:rFonts w:cs="B Nazanin"/>
                <w:rtl/>
              </w:rPr>
              <w:t>شماره همراه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2144E4">
        <w:trPr>
          <w:trHeight w:val="377"/>
        </w:trPr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</w:rPr>
            </w:pPr>
            <w:r w:rsidRPr="002144E4">
              <w:rPr>
                <w:rFonts w:cs="B Nazanin" w:hint="cs"/>
                <w:rtl/>
              </w:rPr>
              <w:t>ایمیل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2144E4">
        <w:trPr>
          <w:trHeight w:val="377"/>
        </w:trPr>
        <w:tc>
          <w:tcPr>
            <w:tcW w:w="4675" w:type="dxa"/>
          </w:tcPr>
          <w:p w:rsidR="002144E4" w:rsidRPr="002144E4" w:rsidRDefault="002144E4" w:rsidP="003D22A4">
            <w:pPr>
              <w:rPr>
                <w:rFonts w:cs="B Nazanin"/>
                <w:rtl/>
              </w:rPr>
            </w:pP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نام و نام خانوادگی اعضای تیم تجربه به ترتیب سهم مشارکت</w:t>
            </w:r>
            <w:r w:rsidR="00E166A8">
              <w:rPr>
                <w:rFonts w:ascii="Calibri" w:hAnsi="Calibri" w:cs="B Nazanin" w:hint="cs"/>
                <w:color w:val="000000"/>
                <w:rtl/>
                <w:lang w:bidi="ar-SA"/>
              </w:rPr>
              <w:t xml:space="preserve"> </w:t>
            </w:r>
            <w:r w:rsidR="003D22A4">
              <w:rPr>
                <w:rFonts w:ascii="Calibri" w:hAnsi="Calibri" w:cs="B Nazanin" w:hint="cs"/>
                <w:color w:val="000000"/>
                <w:rtl/>
                <w:lang w:bidi="ar-SA"/>
              </w:rPr>
              <w:t>(</w:t>
            </w:r>
            <w:r w:rsidR="00E166A8">
              <w:rPr>
                <w:rFonts w:ascii="Calibri" w:hAnsi="Calibri" w:cs="B Nazanin" w:hint="cs"/>
                <w:color w:val="000000"/>
                <w:rtl/>
                <w:lang w:bidi="ar-SA"/>
              </w:rPr>
              <w:t>فارسی</w:t>
            </w:r>
            <w:r w:rsidR="003D22A4">
              <w:rPr>
                <w:rFonts w:ascii="Calibri" w:hAnsi="Calibri" w:cs="B Nazanin" w:hint="cs"/>
                <w:color w:val="000000"/>
                <w:rtl/>
                <w:lang w:bidi="ar-SA"/>
              </w:rPr>
              <w:t>)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E166A8" w:rsidRPr="002144E4" w:rsidTr="002144E4">
        <w:trPr>
          <w:trHeight w:val="377"/>
        </w:trPr>
        <w:tc>
          <w:tcPr>
            <w:tcW w:w="4675" w:type="dxa"/>
          </w:tcPr>
          <w:p w:rsidR="00E166A8" w:rsidRPr="002144E4" w:rsidRDefault="00E166A8" w:rsidP="003D22A4">
            <w:pPr>
              <w:rPr>
                <w:rFonts w:ascii="Calibri" w:hAnsi="Calibri" w:cs="B Nazanin"/>
                <w:color w:val="000000"/>
                <w:rtl/>
                <w:lang w:bidi="ar-SA"/>
              </w:rPr>
            </w:pP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نام و نام خانوادگی اعضای تیم تجربه به ترتیب سهم مشارکت</w:t>
            </w:r>
            <w:r>
              <w:rPr>
                <w:rFonts w:ascii="Calibri" w:hAnsi="Calibri" w:cs="B Nazanin" w:hint="cs"/>
                <w:color w:val="000000"/>
                <w:rtl/>
                <w:lang w:bidi="ar-SA"/>
              </w:rPr>
              <w:t xml:space="preserve"> </w:t>
            </w:r>
            <w:r w:rsidR="003D22A4">
              <w:rPr>
                <w:rFonts w:ascii="Calibri" w:hAnsi="Calibri" w:cs="B Nazanin" w:hint="cs"/>
                <w:color w:val="000000"/>
                <w:rtl/>
                <w:lang w:bidi="ar-SA"/>
              </w:rPr>
              <w:t>(</w:t>
            </w:r>
            <w:r>
              <w:rPr>
                <w:rFonts w:ascii="Calibri" w:hAnsi="Calibri" w:cs="B Nazanin" w:hint="cs"/>
                <w:color w:val="000000"/>
                <w:rtl/>
                <w:lang w:bidi="ar-SA"/>
              </w:rPr>
              <w:t>انگلیسی</w:t>
            </w:r>
            <w:r w:rsidR="003D22A4">
              <w:rPr>
                <w:rFonts w:ascii="Calibri" w:hAnsi="Calibri" w:cs="B Nazanin" w:hint="cs"/>
                <w:color w:val="000000"/>
                <w:rtl/>
                <w:lang w:bidi="ar-SA"/>
              </w:rPr>
              <w:t>)</w:t>
            </w:r>
          </w:p>
        </w:tc>
        <w:tc>
          <w:tcPr>
            <w:tcW w:w="4675" w:type="dxa"/>
          </w:tcPr>
          <w:p w:rsidR="00E166A8" w:rsidRPr="002144E4" w:rsidRDefault="00E166A8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ascii="Calibri" w:hAnsi="Calibri" w:cs="B Nazanin"/>
                <w:color w:val="000000"/>
                <w:rtl/>
                <w:lang w:bidi="ar-SA"/>
              </w:rPr>
            </w:pP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عنوان تجربه</w:t>
            </w:r>
            <w:r w:rsidR="00AB7D9E">
              <w:rPr>
                <w:rFonts w:ascii="Calibri" w:hAnsi="Calibri" w:cs="B Nazanin" w:hint="cs"/>
                <w:color w:val="000000"/>
                <w:rtl/>
                <w:lang w:bidi="ar-SA"/>
              </w:rPr>
              <w:t xml:space="preserve"> به فارسی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AB7D9E" w:rsidRPr="002144E4" w:rsidTr="00A65BD4">
        <w:tc>
          <w:tcPr>
            <w:tcW w:w="4675" w:type="dxa"/>
          </w:tcPr>
          <w:p w:rsidR="00AB7D9E" w:rsidRPr="002144E4" w:rsidRDefault="00AB7D9E" w:rsidP="002144E4">
            <w:pPr>
              <w:rPr>
                <w:rFonts w:ascii="Calibri" w:hAnsi="Calibri" w:cs="B Nazanin"/>
                <w:color w:val="000000"/>
                <w:rtl/>
                <w:lang w:bidi="ar-SA"/>
              </w:rPr>
            </w:pPr>
            <w:r>
              <w:rPr>
                <w:rFonts w:ascii="Calibri" w:hAnsi="Calibri" w:cs="B Nazanin" w:hint="cs"/>
                <w:color w:val="000000"/>
                <w:rtl/>
                <w:lang w:bidi="ar-SA"/>
              </w:rPr>
              <w:t>عنوان  تجربه به انگلیسی</w:t>
            </w:r>
          </w:p>
        </w:tc>
        <w:tc>
          <w:tcPr>
            <w:tcW w:w="4675" w:type="dxa"/>
          </w:tcPr>
          <w:p w:rsidR="00AB7D9E" w:rsidRPr="002144E4" w:rsidRDefault="00AB7D9E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ascii="Calibri" w:hAnsi="Calibri" w:cs="B Nazanin" w:hint="cs"/>
                <w:color w:val="000000"/>
                <w:rtl/>
                <w:lang w:bidi="ar-SA"/>
              </w:rPr>
              <w:t>تجربه</w:t>
            </w: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 xml:space="preserve"> شما مرتبط با کدامیک از محورهای اصلی کنگره سالمندی </w:t>
            </w:r>
            <w:r w:rsidRPr="002144E4">
              <w:rPr>
                <w:rFonts w:ascii="Calibri" w:hAnsi="Calibri" w:cs="B Nazanin" w:hint="cs"/>
                <w:color w:val="000000"/>
                <w:rtl/>
                <w:lang w:bidi="ar-SA"/>
              </w:rPr>
              <w:t xml:space="preserve">فعال </w:t>
            </w: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می</w:t>
            </w:r>
            <w:r w:rsidRPr="002144E4">
              <w:rPr>
                <w:rFonts w:ascii="Calibri" w:hAnsi="Calibri" w:cs="B Nazanin"/>
                <w:color w:val="000000"/>
                <w:cs/>
                <w:lang w:bidi="ar-SA"/>
              </w:rPr>
              <w:t>‎</w:t>
            </w: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باشد؟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سالمند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/>
                <w:rtl/>
              </w:rPr>
              <w:t xml:space="preserve"> فعا</w:t>
            </w:r>
            <w:r w:rsidRPr="002144E4">
              <w:rPr>
                <w:rFonts w:cs="B Nazanin" w:hint="cs"/>
                <w:rtl/>
              </w:rPr>
              <w:t>ل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فعال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ت</w:t>
            </w:r>
            <w:r w:rsidRPr="002144E4">
              <w:rPr>
                <w:rFonts w:cs="B Nazanin"/>
                <w:rtl/>
              </w:rPr>
              <w:t xml:space="preserve"> ف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ز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ک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/>
                <w:rtl/>
              </w:rPr>
              <w:t xml:space="preserve"> و ورزش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چالش</w:t>
            </w:r>
            <w:r w:rsidRPr="002144E4">
              <w:rPr>
                <w:rFonts w:ascii="Cambria" w:hAnsi="Cambria" w:cs="Cambria" w:hint="cs"/>
                <w:rtl/>
              </w:rPr>
              <w:t>¬</w:t>
            </w:r>
            <w:r w:rsidRPr="002144E4">
              <w:rPr>
                <w:rFonts w:cs="B Nazanin" w:hint="cs"/>
                <w:rtl/>
              </w:rPr>
              <w:t>های</w:t>
            </w:r>
            <w:r w:rsidRPr="002144E4">
              <w:rPr>
                <w:rFonts w:cs="B Nazanin"/>
                <w:rtl/>
              </w:rPr>
              <w:t xml:space="preserve"> سالمند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/>
                <w:rtl/>
              </w:rPr>
              <w:t>/ جوان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/>
                <w:rtl/>
              </w:rPr>
              <w:t xml:space="preserve"> جمع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ت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طول عمر، ب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مار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ascii="Cambria" w:hAnsi="Cambria" w:cs="Cambria" w:hint="cs"/>
                <w:rtl/>
              </w:rPr>
              <w:t>¬</w:t>
            </w:r>
            <w:r w:rsidRPr="002144E4">
              <w:rPr>
                <w:rFonts w:cs="B Nazanin" w:hint="cs"/>
                <w:rtl/>
              </w:rPr>
              <w:t>ها</w:t>
            </w:r>
            <w:r w:rsidRPr="002144E4">
              <w:rPr>
                <w:rFonts w:cs="B Nazanin"/>
                <w:rtl/>
              </w:rPr>
              <w:t xml:space="preserve"> و اختلالات شا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ع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خدمات اجتماع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/>
                <w:rtl/>
              </w:rPr>
              <w:t xml:space="preserve"> و مراقبت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شهر دوستدار سالمند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تکنولوژ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،</w:t>
            </w:r>
            <w:r w:rsidRPr="002144E4">
              <w:rPr>
                <w:rFonts w:cs="B Nazanin"/>
                <w:rtl/>
              </w:rPr>
              <w:t xml:space="preserve"> نوآور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/>
                <w:rtl/>
              </w:rPr>
              <w:t xml:space="preserve"> و سالمند</w:t>
            </w:r>
            <w:r w:rsidRPr="002144E4">
              <w:rPr>
                <w:rFonts w:cs="B Nazanin" w:hint="cs"/>
                <w:rtl/>
              </w:rPr>
              <w:t>ی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س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استگذار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/>
                <w:rtl/>
              </w:rPr>
              <w:t xml:space="preserve"> 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سالمند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/>
                <w:rtl/>
              </w:rPr>
              <w:t xml:space="preserve"> و توسعه پا</w:t>
            </w:r>
            <w:r w:rsidRPr="002144E4">
              <w:rPr>
                <w:rFonts w:cs="B Nazanin" w:hint="cs"/>
                <w:rtl/>
              </w:rPr>
              <w:t>ی</w:t>
            </w:r>
            <w:r w:rsidRPr="002144E4">
              <w:rPr>
                <w:rFonts w:cs="B Nazanin" w:hint="eastAsia"/>
                <w:rtl/>
              </w:rPr>
              <w:t>دار</w:t>
            </w:r>
          </w:p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cs="B Nazanin"/>
              </w:rPr>
              <w:t></w:t>
            </w:r>
            <w:r w:rsidRPr="002144E4">
              <w:rPr>
                <w:rFonts w:cs="B Nazanin"/>
                <w:rtl/>
              </w:rPr>
              <w:tab/>
              <w:t>توانبخش</w:t>
            </w:r>
            <w:r w:rsidRPr="002144E4">
              <w:rPr>
                <w:rFonts w:cs="B Nazanin" w:hint="cs"/>
                <w:rtl/>
              </w:rPr>
              <w:t>ی</w:t>
            </w: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مقدمه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رویداد یا مسئله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ascii="Calibri" w:hAnsi="Calibri" w:cs="B Nazanin"/>
                <w:color w:val="000000"/>
                <w:rtl/>
                <w:lang w:bidi="ar-SA"/>
              </w:rPr>
            </w:pP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شرح تجربه (نحوه حل مشکل)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E40A3">
        <w:tc>
          <w:tcPr>
            <w:tcW w:w="4675" w:type="dxa"/>
            <w:vAlign w:val="center"/>
          </w:tcPr>
          <w:p w:rsidR="002144E4" w:rsidRPr="002144E4" w:rsidRDefault="002144E4" w:rsidP="002144E4">
            <w:pPr>
              <w:rPr>
                <w:rFonts w:ascii="Calibri" w:hAnsi="Calibri" w:cs="B Nazanin"/>
                <w:color w:val="000000"/>
                <w:rtl/>
                <w:lang w:bidi="ar-SA"/>
              </w:rPr>
            </w:pP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t>نتایج اجرای تجربه (تاثیر بر حل مساله، ارتقای وضعیت سلامت و کیفیت زندگی سالمند)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  <w:tr w:rsidR="002144E4" w:rsidRPr="002144E4" w:rsidTr="00A65BD4">
        <w:tc>
          <w:tcPr>
            <w:tcW w:w="4675" w:type="dxa"/>
          </w:tcPr>
          <w:p w:rsidR="002144E4" w:rsidRPr="002144E4" w:rsidRDefault="002144E4" w:rsidP="002144E4">
            <w:pPr>
              <w:rPr>
                <w:rFonts w:ascii="Calibri" w:hAnsi="Calibri" w:cs="B Nazanin"/>
                <w:color w:val="000000"/>
                <w:rtl/>
                <w:lang w:bidi="ar-SA"/>
              </w:rPr>
            </w:pPr>
            <w:r w:rsidRPr="002144E4">
              <w:rPr>
                <w:rFonts w:ascii="Calibri" w:hAnsi="Calibri" w:cs="B Nazanin"/>
                <w:color w:val="000000"/>
                <w:rtl/>
                <w:lang w:bidi="ar-SA"/>
              </w:rPr>
              <w:lastRenderedPageBreak/>
              <w:t>پیشنهاد حاصل از تجربه</w:t>
            </w:r>
          </w:p>
        </w:tc>
        <w:tc>
          <w:tcPr>
            <w:tcW w:w="4675" w:type="dxa"/>
          </w:tcPr>
          <w:p w:rsidR="002144E4" w:rsidRPr="002144E4" w:rsidRDefault="002144E4" w:rsidP="002144E4">
            <w:pPr>
              <w:rPr>
                <w:rFonts w:cs="B Nazanin"/>
                <w:rtl/>
              </w:rPr>
            </w:pPr>
          </w:p>
        </w:tc>
      </w:tr>
    </w:tbl>
    <w:p w:rsidR="00A65BD4" w:rsidRDefault="00A65BD4"/>
    <w:sectPr w:rsidR="00A6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6BCF"/>
    <w:multiLevelType w:val="multilevel"/>
    <w:tmpl w:val="571C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F225A"/>
    <w:multiLevelType w:val="multilevel"/>
    <w:tmpl w:val="3994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65A3C"/>
    <w:multiLevelType w:val="multilevel"/>
    <w:tmpl w:val="CDA0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519B9"/>
    <w:multiLevelType w:val="multilevel"/>
    <w:tmpl w:val="F098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D4"/>
    <w:rsid w:val="002144E4"/>
    <w:rsid w:val="003D22A4"/>
    <w:rsid w:val="009D6A9C"/>
    <w:rsid w:val="00A01740"/>
    <w:rsid w:val="00A65BD4"/>
    <w:rsid w:val="00AA6483"/>
    <w:rsid w:val="00AB7D9E"/>
    <w:rsid w:val="00DD3920"/>
    <w:rsid w:val="00E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3BE7D-C5B8-47CC-8BD4-571AA9A7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BD4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2025-11-04T09:16:00Z</dcterms:created>
  <dcterms:modified xsi:type="dcterms:W3CDTF">2025-11-16T07:09:00Z</dcterms:modified>
</cp:coreProperties>
</file>